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811"/>
        <w:tblW w:w="9322" w:type="dxa"/>
        <w:tblLook w:val="04A0" w:firstRow="1" w:lastRow="0" w:firstColumn="1" w:lastColumn="0" w:noHBand="0" w:noVBand="1"/>
      </w:tblPr>
      <w:tblGrid>
        <w:gridCol w:w="2992"/>
        <w:gridCol w:w="2645"/>
        <w:gridCol w:w="3685"/>
      </w:tblGrid>
      <w:tr w:rsidR="00617500" w:rsidTr="005A03FC">
        <w:tc>
          <w:tcPr>
            <w:tcW w:w="2992" w:type="dxa"/>
          </w:tcPr>
          <w:p w:rsidR="00617500" w:rsidRDefault="00617500" w:rsidP="00DD73D0">
            <w:pPr>
              <w:pStyle w:val="Ttulo2"/>
              <w:outlineLvl w:val="1"/>
            </w:pPr>
            <w:r>
              <w:t xml:space="preserve">            CRITERIO</w:t>
            </w:r>
          </w:p>
        </w:tc>
        <w:tc>
          <w:tcPr>
            <w:tcW w:w="2645" w:type="dxa"/>
          </w:tcPr>
          <w:p w:rsidR="00617500" w:rsidRDefault="005A03FC" w:rsidP="00DD73D0">
            <w:pPr>
              <w:pStyle w:val="Ttulo3"/>
              <w:outlineLvl w:val="2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2477F5D8" wp14:editId="291F1B57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422275</wp:posOffset>
                  </wp:positionV>
                  <wp:extent cx="1916430" cy="1914525"/>
                  <wp:effectExtent l="0" t="0" r="7620" b="9525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3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500">
              <w:t>DOS TRIANGULOS SON CONGRUENTES  SI</w:t>
            </w:r>
          </w:p>
        </w:tc>
        <w:tc>
          <w:tcPr>
            <w:tcW w:w="3685" w:type="dxa"/>
          </w:tcPr>
          <w:p w:rsidR="00617500" w:rsidRDefault="00617500" w:rsidP="00DD73D0">
            <w:pPr>
              <w:pStyle w:val="Ttulo3"/>
              <w:outlineLvl w:val="2"/>
            </w:pPr>
            <w:r>
              <w:t>ILUSTRACION</w:t>
            </w:r>
          </w:p>
        </w:tc>
      </w:tr>
      <w:tr w:rsidR="00617500" w:rsidTr="005A03FC">
        <w:trPr>
          <w:trHeight w:val="3239"/>
        </w:trPr>
        <w:tc>
          <w:tcPr>
            <w:tcW w:w="2992" w:type="dxa"/>
          </w:tcPr>
          <w:p w:rsidR="00617500" w:rsidRDefault="00617500" w:rsidP="00DD73D0">
            <w:pPr>
              <w:pStyle w:val="Ttulo3"/>
              <w:outlineLvl w:val="2"/>
            </w:pPr>
            <w:r>
              <w:t xml:space="preserve">              L, L, L</w:t>
            </w:r>
          </w:p>
          <w:p w:rsidR="00617500" w:rsidRPr="00617500" w:rsidRDefault="00617500" w:rsidP="00DD73D0">
            <w:pPr>
              <w:rPr>
                <w:rStyle w:val="Referenciaintensa"/>
              </w:rPr>
            </w:pPr>
            <w:r w:rsidRPr="00617500">
              <w:rPr>
                <w:rStyle w:val="Referenciaintensa"/>
              </w:rPr>
              <w:t>(LADO,LADO,LADO)</w:t>
            </w:r>
          </w:p>
        </w:tc>
        <w:tc>
          <w:tcPr>
            <w:tcW w:w="2645" w:type="dxa"/>
          </w:tcPr>
          <w:p w:rsidR="00617500" w:rsidRPr="00617500" w:rsidRDefault="00617500" w:rsidP="00DD73D0">
            <w:pPr>
              <w:rPr>
                <w:rStyle w:val="nfasissutil"/>
              </w:rPr>
            </w:pPr>
            <w:r>
              <w:t xml:space="preserve">Si los tres lados de un triángulo son iguales a sus correspondientes tres lados de otro </w:t>
            </w:r>
            <w:r w:rsidR="00A62252">
              <w:t>triangulo, entonces</w:t>
            </w:r>
            <w:r>
              <w:t xml:space="preserve"> se dice que los dos triángulos son congruentes</w:t>
            </w:r>
            <w:r w:rsidR="00A62252">
              <w:t>.</w:t>
            </w:r>
          </w:p>
        </w:tc>
        <w:tc>
          <w:tcPr>
            <w:tcW w:w="3685" w:type="dxa"/>
          </w:tcPr>
          <w:p w:rsidR="005A03FC" w:rsidRDefault="005A03FC" w:rsidP="00DD73D0">
            <w:r>
              <w:t xml:space="preserve">              A</w:t>
            </w:r>
            <w:bookmarkStart w:id="0" w:name="_GoBack"/>
            <w:bookmarkEnd w:id="0"/>
          </w:p>
          <w:p w:rsidR="005A03FC" w:rsidRPr="005A03FC" w:rsidRDefault="005A03FC" w:rsidP="005A03FC">
            <w:r>
              <w:t xml:space="preserve">                                         A´</w:t>
            </w:r>
          </w:p>
          <w:p w:rsidR="005A03FC" w:rsidRPr="005A03FC" w:rsidRDefault="005A03FC" w:rsidP="005A03FC"/>
          <w:p w:rsidR="005A03FC" w:rsidRDefault="005A03FC" w:rsidP="005A03FC">
            <w:r>
              <w:t xml:space="preserve">      L.6                                      L.6</w:t>
            </w:r>
          </w:p>
          <w:p w:rsidR="005A03FC" w:rsidRDefault="005A03FC" w:rsidP="005A03FC"/>
          <w:p w:rsidR="005A03FC" w:rsidRDefault="005A03FC" w:rsidP="005A03FC">
            <w:r>
              <w:t xml:space="preserve">                       L.8     L. 8</w:t>
            </w:r>
          </w:p>
          <w:p w:rsidR="005A03FC" w:rsidRDefault="005A03FC" w:rsidP="005A03FC">
            <w:r>
              <w:t xml:space="preserve">                                                             B´</w:t>
            </w:r>
          </w:p>
          <w:p w:rsidR="005A03FC" w:rsidRDefault="005A03FC" w:rsidP="005A03FC">
            <w:pPr>
              <w:tabs>
                <w:tab w:val="right" w:pos="3469"/>
              </w:tabs>
            </w:pPr>
            <w:r>
              <w:t xml:space="preserve">   B</w:t>
            </w:r>
            <w:r>
              <w:tab/>
            </w:r>
          </w:p>
          <w:p w:rsidR="005A03FC" w:rsidRDefault="005A03FC" w:rsidP="005A03FC"/>
          <w:p w:rsidR="005A03FC" w:rsidRDefault="005A03FC" w:rsidP="005A03FC">
            <w:r>
              <w:t xml:space="preserve">          L.3                                  L .3</w:t>
            </w:r>
          </w:p>
          <w:p w:rsidR="00617500" w:rsidRPr="005A03FC" w:rsidRDefault="005A03FC" w:rsidP="005A03FC">
            <w:r>
              <w:t xml:space="preserve">                         C            C´</w:t>
            </w:r>
          </w:p>
        </w:tc>
      </w:tr>
      <w:tr w:rsidR="00617500" w:rsidTr="005A03FC">
        <w:tc>
          <w:tcPr>
            <w:tcW w:w="2992" w:type="dxa"/>
          </w:tcPr>
          <w:p w:rsidR="00617500" w:rsidRDefault="00A62252" w:rsidP="00DD73D0">
            <w:r>
              <w:t>L,A,L</w:t>
            </w:r>
          </w:p>
          <w:p w:rsidR="00A62252" w:rsidRPr="00A62252" w:rsidRDefault="00A62252" w:rsidP="00DD73D0">
            <w:pPr>
              <w:rPr>
                <w:rStyle w:val="Referenciasutil"/>
              </w:rPr>
            </w:pPr>
            <w:r>
              <w:rPr>
                <w:rStyle w:val="Referenciasutil"/>
              </w:rPr>
              <w:t>(LADO,ANGULO,LADO</w:t>
            </w:r>
          </w:p>
        </w:tc>
        <w:tc>
          <w:tcPr>
            <w:tcW w:w="2645" w:type="dxa"/>
          </w:tcPr>
          <w:p w:rsidR="00617500" w:rsidRPr="00A62252" w:rsidRDefault="00DD73D0" w:rsidP="00DD73D0">
            <w:pPr>
              <w:rPr>
                <w:rStyle w:val="nfasis"/>
              </w:rPr>
            </w:pPr>
            <w:r>
              <w:t>Si dos lados de un triángulo y el ángulo comprendido entre sus lados son iguales a su correspondiente lado y ángulo ,entonces los dos triángulos son congruentes</w:t>
            </w:r>
          </w:p>
        </w:tc>
        <w:tc>
          <w:tcPr>
            <w:tcW w:w="3685" w:type="dxa"/>
          </w:tcPr>
          <w:p w:rsidR="00617500" w:rsidRDefault="007051CB" w:rsidP="00DD73D0">
            <w:r>
              <w:object w:dxaOrig="3945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6.05pt;height:88.45pt" o:ole="">
                  <v:imagedata r:id="rId7" o:title=""/>
                </v:shape>
                <o:OLEObject Type="Embed" ProgID="PBrush" ShapeID="_x0000_i1095" DrawAspect="Content" ObjectID="_1424446896" r:id="rId8"/>
              </w:object>
            </w:r>
            <w:r>
              <w:object w:dxaOrig="4800" w:dyaOrig="3450">
                <v:shape id="_x0000_i1101" type="#_x0000_t75" style="width:135.85pt;height:110.25pt" o:ole="">
                  <v:imagedata r:id="rId9" o:title=""/>
                </v:shape>
                <o:OLEObject Type="Embed" ProgID="PBrush" ShapeID="_x0000_i1101" DrawAspect="Content" ObjectID="_1424446897" r:id="rId10"/>
              </w:object>
            </w:r>
          </w:p>
        </w:tc>
      </w:tr>
      <w:tr w:rsidR="00617500" w:rsidTr="005A03FC">
        <w:tc>
          <w:tcPr>
            <w:tcW w:w="2992" w:type="dxa"/>
          </w:tcPr>
          <w:p w:rsidR="00617500" w:rsidRDefault="00A62252" w:rsidP="00DD73D0">
            <w:r>
              <w:t>A,L,A</w:t>
            </w:r>
          </w:p>
          <w:p w:rsidR="00A62252" w:rsidRPr="00A62252" w:rsidRDefault="00A62252" w:rsidP="00DD73D0">
            <w:pPr>
              <w:rPr>
                <w:rStyle w:val="Referenciaintensa"/>
              </w:rPr>
            </w:pPr>
            <w:r>
              <w:rPr>
                <w:rStyle w:val="Referenciaintensa"/>
              </w:rPr>
              <w:t>(ANGULO,LADO,ANGULO)</w:t>
            </w:r>
          </w:p>
        </w:tc>
        <w:tc>
          <w:tcPr>
            <w:tcW w:w="2645" w:type="dxa"/>
          </w:tcPr>
          <w:p w:rsidR="00617500" w:rsidRDefault="00A62252" w:rsidP="00DD73D0">
            <w:r>
              <w:t xml:space="preserve">Si dos </w:t>
            </w:r>
            <w:r w:rsidR="00DD73D0">
              <w:t>ángulos</w:t>
            </w:r>
            <w:r>
              <w:t xml:space="preserve"> y en lado común entre </w:t>
            </w:r>
            <w:r w:rsidR="00DD73D0">
              <w:t>ellos es igual a sus partes correspondientes de otro triangulo, entonces se dice que los dos triángulos son congruentes entre si</w:t>
            </w:r>
          </w:p>
        </w:tc>
        <w:tc>
          <w:tcPr>
            <w:tcW w:w="3685" w:type="dxa"/>
          </w:tcPr>
          <w:p w:rsidR="00617500" w:rsidRDefault="007051CB" w:rsidP="00DD73D0">
            <w:r>
              <w:object w:dxaOrig="3285" w:dyaOrig="3705">
                <v:shape id="_x0000_i1110" type="#_x0000_t75" style="width:164.25pt;height:185.25pt" o:ole="">
                  <v:imagedata r:id="rId11" o:title=""/>
                </v:shape>
                <o:OLEObject Type="Embed" ProgID="PBrush" ShapeID="_x0000_i1110" DrawAspect="Content" ObjectID="_1424446898" r:id="rId12"/>
              </w:object>
            </w:r>
          </w:p>
        </w:tc>
      </w:tr>
    </w:tbl>
    <w:p w:rsidR="00F53479" w:rsidRDefault="00DD73D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F518" wp14:editId="300E74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3D0" w:rsidRPr="00DD73D0" w:rsidRDefault="00DD73D0" w:rsidP="00DD73D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CONGRUENCIA DE TRIANGULOS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D73D0" w:rsidRPr="00DD73D0" w:rsidRDefault="00DD73D0" w:rsidP="00DD73D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CONGRUENCIA DE TRIANGULOS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00"/>
    <w:rsid w:val="000634B3"/>
    <w:rsid w:val="00214DBD"/>
    <w:rsid w:val="005A03FC"/>
    <w:rsid w:val="00617500"/>
    <w:rsid w:val="007051CB"/>
    <w:rsid w:val="00947FA0"/>
    <w:rsid w:val="00A62252"/>
    <w:rsid w:val="00DD73D0"/>
    <w:rsid w:val="00F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17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7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61750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17500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617500"/>
    <w:rPr>
      <w:smallCaps/>
      <w:color w:val="C0504D" w:themeColor="accent2"/>
      <w:u w:val="single"/>
    </w:rPr>
  </w:style>
  <w:style w:type="character" w:styleId="nfasissutil">
    <w:name w:val="Subtle Emphasis"/>
    <w:basedOn w:val="Fuentedeprrafopredeter"/>
    <w:uiPriority w:val="19"/>
    <w:qFormat/>
    <w:rsid w:val="0061750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A6225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2252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17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7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61750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17500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617500"/>
    <w:rPr>
      <w:smallCaps/>
      <w:color w:val="C0504D" w:themeColor="accent2"/>
      <w:u w:val="single"/>
    </w:rPr>
  </w:style>
  <w:style w:type="character" w:styleId="nfasissutil">
    <w:name w:val="Subtle Emphasis"/>
    <w:basedOn w:val="Fuentedeprrafopredeter"/>
    <w:uiPriority w:val="19"/>
    <w:qFormat/>
    <w:rsid w:val="0061750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A6225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2252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CAB6-3F35-47A9-AC37-9088E227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2013-03-10T21:30:00Z</dcterms:created>
  <dcterms:modified xsi:type="dcterms:W3CDTF">2013-03-11T00:55:00Z</dcterms:modified>
</cp:coreProperties>
</file>